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附件1：</w:t>
      </w:r>
    </w:p>
    <w:p>
      <w:pPr>
        <w:spacing w:line="600" w:lineRule="exact"/>
        <w:jc w:val="center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hAnsi="微软雅黑" w:eastAsia="方正黑体_GBK" w:cs="宋体"/>
          <w:color w:val="000000"/>
          <w:kern w:val="0"/>
          <w:sz w:val="32"/>
          <w:szCs w:val="32"/>
        </w:rPr>
        <w:t>云阳县2019年考核招聘事业单位工作人员岗位一览表</w:t>
      </w:r>
    </w:p>
    <w:tbl>
      <w:tblPr>
        <w:tblStyle w:val="6"/>
        <w:tblpPr w:leftFromText="180" w:rightFromText="180" w:vertAnchor="text" w:horzAnchor="page" w:tblpX="1771" w:tblpY="422"/>
        <w:tblOverlap w:val="never"/>
        <w:tblW w:w="13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627"/>
        <w:gridCol w:w="1600"/>
        <w:gridCol w:w="713"/>
        <w:gridCol w:w="1150"/>
        <w:gridCol w:w="750"/>
        <w:gridCol w:w="687"/>
        <w:gridCol w:w="1050"/>
        <w:gridCol w:w="2151"/>
        <w:gridCol w:w="3062"/>
        <w:gridCol w:w="15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4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  <w:t>主管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  <w:t>部门</w:t>
            </w:r>
          </w:p>
        </w:tc>
        <w:tc>
          <w:tcPr>
            <w:tcW w:w="1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单位性质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岗位</w:t>
            </w: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名称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岗位等级及类别</w:t>
            </w:r>
          </w:p>
        </w:tc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招聘人数</w:t>
            </w:r>
          </w:p>
        </w:tc>
        <w:tc>
          <w:tcPr>
            <w:tcW w:w="77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招  聘  条  件  要  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4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Cs w:val="21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Cs w:val="21"/>
              </w:rPr>
            </w:pPr>
          </w:p>
        </w:tc>
        <w:tc>
          <w:tcPr>
            <w:tcW w:w="1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kern w:val="0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年龄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学历（学位）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专业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</w:t>
            </w:r>
          </w:p>
        </w:tc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县农委</w:t>
            </w:r>
          </w:p>
        </w:tc>
        <w:tc>
          <w:tcPr>
            <w:tcW w:w="1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县果品产业发展局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公益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一类</w:t>
            </w:r>
          </w:p>
        </w:tc>
        <w:tc>
          <w:tcPr>
            <w:tcW w:w="11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果树栽培技术指导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专技12级</w:t>
            </w:r>
          </w:p>
        </w:tc>
        <w:tc>
          <w:tcPr>
            <w:tcW w:w="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35周岁及以下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全日制普通高校研究生学历并取得相应学位</w:t>
            </w:r>
          </w:p>
        </w:tc>
        <w:tc>
          <w:tcPr>
            <w:tcW w:w="3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果树学、园艺学、作物栽培学与耕作学、农业推广硕士专业（作物、园艺、植物保护）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  <w:szCs w:val="24"/>
              </w:rPr>
              <w:t>聘用后</w:t>
            </w: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需长期深入一线果园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2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县农委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县土肥站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公益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一类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农业资源利用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专技12级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35周岁及以下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全日制普通高校研究生学历并取得相应学位</w:t>
            </w: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</w:rPr>
              <w:t>农业推广硕士专业（作物、园艺、农业资源利用、植物保护、食品加工与安全、设施农业、农业科技组织与服务、农业信息化、种业）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3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县教委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重庆市云阳实验中学校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公益二类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英语教师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专技12级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35周岁及以下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全日制普通高校研究生学历并取得相应学位</w:t>
            </w: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英语语言文学、学科教学（英语）、英语笔译、英语口译、语言研究（英语方向）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须具有高中或中职英语教师资格证书。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4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县卫健委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县人民医院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公益二类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财务科岗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专技12级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35周岁及以下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全日制普通高校研究生学历并取得相应学位（本科学历须为全日制普通高</w:t>
            </w:r>
            <w:bookmarkStart w:id="0" w:name="_GoBack"/>
            <w:bookmarkEnd w:id="0"/>
            <w:r>
              <w:rPr>
                <w:rFonts w:hint="eastAsia" w:eastAsia="方正仿宋_GBK"/>
                <w:kern w:val="0"/>
                <w:sz w:val="24"/>
                <w:szCs w:val="24"/>
              </w:rPr>
              <w:t>校本科毕业）</w:t>
            </w: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kern w:val="0"/>
                <w:sz w:val="24"/>
                <w:szCs w:val="24"/>
              </w:rPr>
              <w:t>工商管理类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</w:p>
        </w:tc>
      </w:tr>
    </w:tbl>
    <w:p>
      <w:pPr>
        <w:spacing w:line="600" w:lineRule="exact"/>
        <w:rPr>
          <w:rFonts w:hint="eastAsia" w:ascii="方正黑体_GBK" w:hAnsi="黑体" w:eastAsia="方正黑体_GBK"/>
          <w:sz w:val="32"/>
          <w:szCs w:val="32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325643"/>
    </w:sdtPr>
    <w:sdtEndPr>
      <w:rPr>
        <w:sz w:val="28"/>
        <w:szCs w:val="28"/>
      </w:rPr>
    </w:sdtEndPr>
    <w:sdtContent>
      <w:p>
        <w:pPr>
          <w:pStyle w:val="3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09E48CE"/>
    <w:rsid w:val="000B751C"/>
    <w:rsid w:val="002C7FD1"/>
    <w:rsid w:val="003913AB"/>
    <w:rsid w:val="00415A90"/>
    <w:rsid w:val="0059173C"/>
    <w:rsid w:val="005E7DA1"/>
    <w:rsid w:val="00634683"/>
    <w:rsid w:val="00750A9E"/>
    <w:rsid w:val="0075125A"/>
    <w:rsid w:val="008C2BA8"/>
    <w:rsid w:val="0090529B"/>
    <w:rsid w:val="00A73019"/>
    <w:rsid w:val="00C427E3"/>
    <w:rsid w:val="00D1493C"/>
    <w:rsid w:val="00D20FC9"/>
    <w:rsid w:val="00F42FF0"/>
    <w:rsid w:val="00FA26AF"/>
    <w:rsid w:val="039A0B2D"/>
    <w:rsid w:val="08277639"/>
    <w:rsid w:val="0CFB61BB"/>
    <w:rsid w:val="0E325A49"/>
    <w:rsid w:val="13E844F5"/>
    <w:rsid w:val="201C39B3"/>
    <w:rsid w:val="207D4FD4"/>
    <w:rsid w:val="24246D99"/>
    <w:rsid w:val="29B43A4B"/>
    <w:rsid w:val="30DB60F0"/>
    <w:rsid w:val="35254C1D"/>
    <w:rsid w:val="3B983B2C"/>
    <w:rsid w:val="3BA24DAE"/>
    <w:rsid w:val="459459FE"/>
    <w:rsid w:val="47D42FDE"/>
    <w:rsid w:val="498B7FAD"/>
    <w:rsid w:val="49997FC2"/>
    <w:rsid w:val="4BAF119D"/>
    <w:rsid w:val="4C69799D"/>
    <w:rsid w:val="51F710FC"/>
    <w:rsid w:val="52361131"/>
    <w:rsid w:val="54DD4910"/>
    <w:rsid w:val="5CDA064C"/>
    <w:rsid w:val="5E1205C5"/>
    <w:rsid w:val="709E48CE"/>
    <w:rsid w:val="71941D60"/>
    <w:rsid w:val="731F042B"/>
    <w:rsid w:val="7AE4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批注框文本 Char"/>
    <w:basedOn w:val="7"/>
    <w:link w:val="2"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475</Characters>
  <Lines>3</Lines>
  <Paragraphs>1</Paragraphs>
  <TotalTime>1</TotalTime>
  <ScaleCrop>false</ScaleCrop>
  <LinksUpToDate>false</LinksUpToDate>
  <CharactersWithSpaces>557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2018-02-09T07:17:00Z</dcterms:created>
  <dc:creator>Administrator</dc:creator>
  <cp:lastModifiedBy>春春✨</cp:lastModifiedBy>
  <cp:lastPrinted>2018-05-08T08:09:00Z</cp:lastPrinted>
  <dcterms:modified xsi:type="dcterms:W3CDTF">2019-03-28T01:37:49Z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